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61F091" w14:textId="77777777" w:rsidR="00622BA2" w:rsidRPr="00622BA2" w:rsidRDefault="00622BA2" w:rsidP="00622BA2">
      <w:pPr>
        <w:shd w:val="clear" w:color="auto" w:fill="FFFFFF"/>
        <w:spacing w:after="0" w:line="420" w:lineRule="atLeast"/>
        <w:outlineLvl w:val="0"/>
        <w:rPr>
          <w:rFonts w:ascii="NimbusSansNovus" w:eastAsia="Times New Roman" w:hAnsi="NimbusSansNovus" w:cs="Times New Roman"/>
          <w:b/>
          <w:bCs/>
          <w:color w:val="333333"/>
          <w:kern w:val="36"/>
          <w:sz w:val="33"/>
          <w:szCs w:val="33"/>
          <w:lang w:eastAsia="pt-BR"/>
        </w:rPr>
      </w:pPr>
      <w:bookmarkStart w:id="0" w:name="_Hlk24775848"/>
      <w:bookmarkStart w:id="1" w:name="_GoBack"/>
      <w:r w:rsidRPr="00622BA2">
        <w:rPr>
          <w:rFonts w:ascii="NimbusSansNovus" w:eastAsia="Times New Roman" w:hAnsi="NimbusSansNovus" w:cs="Times New Roman"/>
          <w:b/>
          <w:bCs/>
          <w:color w:val="333333"/>
          <w:kern w:val="36"/>
          <w:sz w:val="33"/>
          <w:szCs w:val="33"/>
          <w:lang w:eastAsia="pt-BR"/>
        </w:rPr>
        <w:t>Relógio Alan</w:t>
      </w:r>
    </w:p>
    <w:bookmarkEnd w:id="1"/>
    <w:p w14:paraId="109A5ACD" w14:textId="2756D407" w:rsidR="00622BA2" w:rsidRDefault="00622BA2" w:rsidP="00622BA2">
      <w:r w:rsidRPr="00622BA2">
        <w:rPr>
          <w:rFonts w:ascii="NimbusSansNovus" w:eastAsia="Times New Roman" w:hAnsi="NimbusSansNovus" w:cs="Times New Roman"/>
          <w:color w:val="333333"/>
          <w:sz w:val="21"/>
          <w:szCs w:val="21"/>
          <w:shd w:val="clear" w:color="auto" w:fill="FFFFFF"/>
          <w:lang w:eastAsia="pt-BR"/>
        </w:rPr>
        <w:t>Relógio analógico de metal com banho prateado.</w:t>
      </w:r>
    </w:p>
    <w:bookmarkEnd w:id="0"/>
    <w:p w14:paraId="12364587" w14:textId="77777777" w:rsidR="00622BA2" w:rsidRDefault="00622BA2"/>
    <w:p w14:paraId="257BABA0" w14:textId="77777777" w:rsidR="00622BA2" w:rsidRDefault="00622BA2">
      <w:bookmarkStart w:id="2" w:name="_Hlk24775838"/>
      <w:r w:rsidRPr="00622BA2">
        <w:t xml:space="preserve">Relógio analógico de metal com banho prateado. </w:t>
      </w:r>
    </w:p>
    <w:p w14:paraId="504ACB22" w14:textId="7B4B4251" w:rsidR="00622BA2" w:rsidRDefault="00622BA2">
      <w:r w:rsidRPr="00622BA2">
        <w:t xml:space="preserve">Diâmetro do mostrador: </w:t>
      </w:r>
      <w:r>
        <w:t>4</w:t>
      </w:r>
      <w:r w:rsidRPr="00622BA2">
        <w:t>,</w:t>
      </w:r>
      <w:r>
        <w:t>50</w:t>
      </w:r>
      <w:r w:rsidRPr="00622BA2">
        <w:t xml:space="preserve"> cm. </w:t>
      </w:r>
    </w:p>
    <w:p w14:paraId="113C1E28" w14:textId="2652FB1B" w:rsidR="00A95EE7" w:rsidRDefault="00A95EE7">
      <w:r>
        <w:t>Pulseira</w:t>
      </w:r>
      <w:r w:rsidRPr="00622BA2">
        <w:t xml:space="preserve"> de metal com banho prateado</w:t>
      </w:r>
    </w:p>
    <w:p w14:paraId="2B3BCA1A" w14:textId="788CE56F" w:rsidR="00C43605" w:rsidRDefault="00622BA2">
      <w:r w:rsidRPr="00622BA2">
        <w:t>1 ano de garantia.</w:t>
      </w:r>
      <w:bookmarkEnd w:id="2"/>
    </w:p>
    <w:sectPr w:rsidR="00C4360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imbusSansNovus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605"/>
    <w:rsid w:val="00622BA2"/>
    <w:rsid w:val="009432AE"/>
    <w:rsid w:val="00A95EE7"/>
    <w:rsid w:val="00C43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11D25D"/>
  <w15:chartTrackingRefBased/>
  <w15:docId w15:val="{4D85A9CC-18FF-4AC7-8430-9017220D1A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622BA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22BA2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proddescription">
    <w:name w:val="proddescription"/>
    <w:basedOn w:val="Fontepargpadro"/>
    <w:rsid w:val="00622B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680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1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30</Words>
  <Characters>168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Sentileza Adm</dc:creator>
  <cp:keywords/>
  <dc:description/>
  <cp:lastModifiedBy>Sentileza Adm</cp:lastModifiedBy>
  <cp:revision>4</cp:revision>
  <dcterms:created xsi:type="dcterms:W3CDTF">2019-11-16T08:35:00Z</dcterms:created>
  <dcterms:modified xsi:type="dcterms:W3CDTF">2019-11-16T12:07:00Z</dcterms:modified>
</cp:coreProperties>
</file>